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00" w:rsidRPr="00F3259A" w:rsidRDefault="00460100" w:rsidP="00460100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460100" w:rsidRPr="00F3259A" w:rsidRDefault="00460100" w:rsidP="00460100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460100" w:rsidRPr="00F3259A" w:rsidRDefault="00460100" w:rsidP="00460100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460100" w:rsidRPr="00460100" w:rsidRDefault="00460100" w:rsidP="00460100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460100" w:rsidRPr="003763E1" w:rsidRDefault="00460100" w:rsidP="00460100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Консультация для родителей</w:t>
      </w:r>
      <w:r w:rsidR="003763E1"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старшей группы</w:t>
      </w:r>
    </w:p>
    <w:p w:rsidR="00460100" w:rsidRPr="003763E1" w:rsidRDefault="00460100" w:rsidP="00460100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763E1">
        <w:rPr>
          <w:rStyle w:val="a9"/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«Как сформировать у детей навыки безопасного поведения на дороге»</w:t>
      </w:r>
    </w:p>
    <w:p w:rsidR="00460100" w:rsidRPr="00460100" w:rsidRDefault="00460100" w:rsidP="00260E9B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0100" w:rsidRPr="00460100" w:rsidRDefault="003763E1" w:rsidP="00460100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Навык наблюдения</w:t>
      </w:r>
    </w:p>
    <w:p w:rsidR="00460100" w:rsidRPr="00460100" w:rsidRDefault="00460100" w:rsidP="0046010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100">
        <w:rPr>
          <w:rFonts w:ascii="Times New Roman" w:hAnsi="Times New Roman" w:cs="Times New Roman"/>
          <w:sz w:val="26"/>
          <w:szCs w:val="26"/>
          <w:lang w:val="ru-RU"/>
        </w:rPr>
        <w:t>Ребёнок должен научиться видеть предметы, закрывающие обзор проезжей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ребёнок сам видел их в роли скрывающихся: стоящий автобус, грузовик, забор. У ребёнка, собирающегося переходить проезжую часть, при виде этих предметов должен возникать вопрос: «Что отвлекает моё внимание при переходе проезжей части?! Осторожно – могу не заметить опасность!»</w:t>
      </w:r>
    </w:p>
    <w:p w:rsidR="00460100" w:rsidRPr="00460100" w:rsidRDefault="00460100" w:rsidP="0046010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100">
        <w:rPr>
          <w:rFonts w:ascii="Times New Roman" w:hAnsi="Times New Roman" w:cs="Times New Roman"/>
          <w:sz w:val="26"/>
          <w:szCs w:val="26"/>
          <w:lang w:val="ru-RU"/>
        </w:rPr>
        <w:t xml:space="preserve">Родители должны показать ребёнку с тротуара через дорогу автобус, на который можно было бы </w:t>
      </w:r>
      <w:r>
        <w:rPr>
          <w:rFonts w:ascii="Times New Roman" w:hAnsi="Times New Roman" w:cs="Times New Roman"/>
          <w:sz w:val="26"/>
          <w:szCs w:val="26"/>
          <w:lang w:val="ru-RU"/>
        </w:rPr>
        <w:t>успеть, и рассказать ему один-</w:t>
      </w:r>
      <w:r w:rsidRPr="00460100">
        <w:rPr>
          <w:rFonts w:ascii="Times New Roman" w:hAnsi="Times New Roman" w:cs="Times New Roman"/>
          <w:sz w:val="26"/>
          <w:szCs w:val="26"/>
          <w:lang w:val="ru-RU"/>
        </w:rPr>
        <w:t>два случая, когда пешеходы (или дети), стремясь успеть на автобус, не замечали приближающийся транспорт и попадали под него. Тогда, возможно, ребёнок будет видеть автобус через дорогу не только как автобус, нужный ему, но и как автобус, отвлекающий внимание от опасности.</w:t>
      </w:r>
    </w:p>
    <w:p w:rsidR="00460100" w:rsidRPr="00460100" w:rsidRDefault="00460100" w:rsidP="0046010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00">
        <w:rPr>
          <w:rFonts w:ascii="Times New Roman" w:hAnsi="Times New Roman" w:cs="Times New Roman"/>
          <w:sz w:val="26"/>
          <w:szCs w:val="26"/>
          <w:lang w:val="ru-RU"/>
        </w:rPr>
        <w:t xml:space="preserve">Пустынную улицу или дорогу с нерегулярным и неинтенсивным движением транспорта ребёнок должен научиться видеть как улицу обманчивую, потому, что именно на таких улицах дети часто выходят на проезжую часть, не посмотрев по сторонам. </w:t>
      </w:r>
      <w:proofErr w:type="spellStart"/>
      <w:proofErr w:type="gramStart"/>
      <w:r w:rsidRPr="00460100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двора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перекрёстка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неожиданно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может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появиться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0100">
        <w:rPr>
          <w:rFonts w:ascii="Times New Roman" w:hAnsi="Times New Roman" w:cs="Times New Roman"/>
          <w:sz w:val="26"/>
          <w:szCs w:val="26"/>
        </w:rPr>
        <w:t>транспорт</w:t>
      </w:r>
      <w:proofErr w:type="spellEnd"/>
      <w:r w:rsidRPr="004601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0100" w:rsidRPr="00460100" w:rsidRDefault="00460100" w:rsidP="00460100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60100">
        <w:rPr>
          <w:rFonts w:ascii="Times New Roman" w:hAnsi="Times New Roman" w:cs="Times New Roman"/>
          <w:b/>
          <w:i/>
          <w:sz w:val="26"/>
          <w:szCs w:val="26"/>
          <w:lang w:val="ru-RU"/>
        </w:rPr>
        <w:t>Навык «сопротивления» волнению или спешке</w:t>
      </w:r>
    </w:p>
    <w:p w:rsidR="00460100" w:rsidRPr="00460100" w:rsidRDefault="00460100" w:rsidP="0046010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100">
        <w:rPr>
          <w:rFonts w:ascii="Times New Roman" w:hAnsi="Times New Roman" w:cs="Times New Roman"/>
          <w:sz w:val="26"/>
          <w:szCs w:val="26"/>
          <w:lang w:val="ru-RU"/>
        </w:rPr>
        <w:t>Когда ребёнок спешит или взволнован, больше всего вероятность, что он забудет обо всём и будет действовать по привычке (а привычки, напомним, формируются в бытовой среде!). Поэтому, ступая на проезжую часть, спешку или волнение надо оставить на тротуаре. Пре переходе – полное спокойствие, ни какой спешки. Этот навык надо тренировать у ре</w:t>
      </w:r>
      <w:r>
        <w:rPr>
          <w:rFonts w:ascii="Times New Roman" w:hAnsi="Times New Roman" w:cs="Times New Roman"/>
          <w:sz w:val="26"/>
          <w:szCs w:val="26"/>
          <w:lang w:val="ru-RU"/>
        </w:rPr>
        <w:t>бёнка личным примером родителей</w:t>
      </w:r>
      <w:r w:rsidRPr="0046010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60100" w:rsidRPr="00460100" w:rsidRDefault="00460100" w:rsidP="00460100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60100">
        <w:rPr>
          <w:rFonts w:ascii="Times New Roman" w:hAnsi="Times New Roman" w:cs="Times New Roman"/>
          <w:b/>
          <w:i/>
          <w:sz w:val="26"/>
          <w:szCs w:val="26"/>
          <w:lang w:val="ru-RU"/>
        </w:rPr>
        <w:t>Навык «переключения на проезжую часть»</w:t>
      </w:r>
    </w:p>
    <w:p w:rsidR="00460100" w:rsidRPr="00460100" w:rsidRDefault="00460100" w:rsidP="0046010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100">
        <w:rPr>
          <w:rFonts w:ascii="Times New Roman" w:hAnsi="Times New Roman" w:cs="Times New Roman"/>
          <w:sz w:val="26"/>
          <w:szCs w:val="26"/>
          <w:lang w:val="ru-RU"/>
        </w:rPr>
        <w:t xml:space="preserve">Тротуар отделён от проезжей части улицы узенькой полоской бордюрного камня. Цвет у него такой же серый, как и у тротуара или дороги. А между тем он разделяет два разных мира, в каждом из которых свои законы. В первом ребёнок проводит львиную долю своего времени и натренировывает привычки. Во втором ребёнок находится ничтожное время. Если бордюрный камень тротуара – граница, за которой бытовые навыки непригодны, надо научить ребёнка замечать эту границу: замедлять движение, останавливаться, </w:t>
      </w:r>
      <w:proofErr w:type="gramStart"/>
      <w:r w:rsidRPr="00460100">
        <w:rPr>
          <w:rFonts w:ascii="Times New Roman" w:hAnsi="Times New Roman" w:cs="Times New Roman"/>
          <w:sz w:val="26"/>
          <w:szCs w:val="26"/>
          <w:lang w:val="ru-RU"/>
        </w:rPr>
        <w:t>выдерживать</w:t>
      </w:r>
      <w:proofErr w:type="gramEnd"/>
      <w:r w:rsidRPr="00460100">
        <w:rPr>
          <w:rFonts w:ascii="Times New Roman" w:hAnsi="Times New Roman" w:cs="Times New Roman"/>
          <w:sz w:val="26"/>
          <w:szCs w:val="26"/>
          <w:lang w:val="ru-RU"/>
        </w:rPr>
        <w:t xml:space="preserve"> хотя бы небольшую паузу для психологического переключения в связи с переходом в опасную зону.</w:t>
      </w:r>
    </w:p>
    <w:p w:rsidR="006C09DA" w:rsidRPr="006C09DA" w:rsidRDefault="006C09DA" w:rsidP="006C09DA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09D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Навык «переключения на самоконтроль» </w:t>
      </w:r>
    </w:p>
    <w:p w:rsidR="00260E9B" w:rsidRPr="006C09DA" w:rsidRDefault="00460100" w:rsidP="006C09D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09DA">
        <w:rPr>
          <w:rFonts w:ascii="Times New Roman" w:hAnsi="Times New Roman" w:cs="Times New Roman"/>
          <w:sz w:val="26"/>
          <w:szCs w:val="26"/>
          <w:lang w:val="ru-RU"/>
        </w:rPr>
        <w:t>Ребёнок в быту привык двигаться автоматически, на основе привычки «вижу – действую». Мысли в это время могут быть совершенно не связаны с движением. На проезжей части следование таким привычкам недопустимо. Значит, на проезжей части нужно следить за собой, участвовать в движении, в оценке обстановки не только глазами, но и мыслями. Необходимо выработать у детей навык сосредотачивать внимание на 10-15 с, которые требуются для перехода проезжей</w:t>
      </w:r>
      <w:r w:rsidRPr="006C09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09DA">
        <w:rPr>
          <w:rFonts w:ascii="Times New Roman" w:hAnsi="Times New Roman" w:cs="Times New Roman"/>
          <w:sz w:val="26"/>
          <w:szCs w:val="26"/>
          <w:lang w:val="ru-RU"/>
        </w:rPr>
        <w:t>части.</w:t>
      </w:r>
    </w:p>
    <w:sectPr w:rsidR="00260E9B" w:rsidRPr="006C09DA" w:rsidSect="002D3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C8"/>
    <w:multiLevelType w:val="hybridMultilevel"/>
    <w:tmpl w:val="9CC8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70E2"/>
    <w:multiLevelType w:val="hybridMultilevel"/>
    <w:tmpl w:val="D4A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13E"/>
    <w:multiLevelType w:val="hybridMultilevel"/>
    <w:tmpl w:val="6158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639"/>
    <w:multiLevelType w:val="hybridMultilevel"/>
    <w:tmpl w:val="BF26B976"/>
    <w:lvl w:ilvl="0" w:tplc="7FFA33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567"/>
    <w:multiLevelType w:val="hybridMultilevel"/>
    <w:tmpl w:val="705AA5B2"/>
    <w:lvl w:ilvl="0" w:tplc="D4D8E1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C99"/>
    <w:multiLevelType w:val="hybridMultilevel"/>
    <w:tmpl w:val="DB6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23A2"/>
    <w:multiLevelType w:val="hybridMultilevel"/>
    <w:tmpl w:val="7E0AD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A0"/>
    <w:multiLevelType w:val="hybridMultilevel"/>
    <w:tmpl w:val="EA0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578"/>
    <w:multiLevelType w:val="hybridMultilevel"/>
    <w:tmpl w:val="981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35FC"/>
    <w:multiLevelType w:val="hybridMultilevel"/>
    <w:tmpl w:val="AA6C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CA2"/>
    <w:multiLevelType w:val="hybridMultilevel"/>
    <w:tmpl w:val="4936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3F9"/>
    <w:multiLevelType w:val="hybridMultilevel"/>
    <w:tmpl w:val="21CE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FF"/>
    <w:multiLevelType w:val="hybridMultilevel"/>
    <w:tmpl w:val="EB9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707B3"/>
    <w:multiLevelType w:val="hybridMultilevel"/>
    <w:tmpl w:val="706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27A"/>
    <w:multiLevelType w:val="multilevel"/>
    <w:tmpl w:val="1FF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13E7C"/>
    <w:multiLevelType w:val="hybridMultilevel"/>
    <w:tmpl w:val="AF5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21"/>
  </w:num>
  <w:num w:numId="8">
    <w:abstractNumId w:val="17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19"/>
  </w:num>
  <w:num w:numId="23">
    <w:abstractNumId w:val="1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57"/>
    <w:rsid w:val="00005DA2"/>
    <w:rsid w:val="00012EA6"/>
    <w:rsid w:val="000220A3"/>
    <w:rsid w:val="00056102"/>
    <w:rsid w:val="00184283"/>
    <w:rsid w:val="0018701F"/>
    <w:rsid w:val="00195CBA"/>
    <w:rsid w:val="001E2AE4"/>
    <w:rsid w:val="002043AA"/>
    <w:rsid w:val="00211AA2"/>
    <w:rsid w:val="00260E9B"/>
    <w:rsid w:val="00261EB4"/>
    <w:rsid w:val="00263149"/>
    <w:rsid w:val="002C7C44"/>
    <w:rsid w:val="002D3E72"/>
    <w:rsid w:val="002D7690"/>
    <w:rsid w:val="003009F8"/>
    <w:rsid w:val="00355BB1"/>
    <w:rsid w:val="00362BDF"/>
    <w:rsid w:val="003763E1"/>
    <w:rsid w:val="00376E9E"/>
    <w:rsid w:val="003C2D8D"/>
    <w:rsid w:val="003D63A9"/>
    <w:rsid w:val="003D74B4"/>
    <w:rsid w:val="003E768E"/>
    <w:rsid w:val="00414A68"/>
    <w:rsid w:val="00434DD7"/>
    <w:rsid w:val="00460100"/>
    <w:rsid w:val="00471BA2"/>
    <w:rsid w:val="00500272"/>
    <w:rsid w:val="00506606"/>
    <w:rsid w:val="005138A6"/>
    <w:rsid w:val="00514786"/>
    <w:rsid w:val="005263CD"/>
    <w:rsid w:val="00542457"/>
    <w:rsid w:val="005911AF"/>
    <w:rsid w:val="005E5936"/>
    <w:rsid w:val="0060334C"/>
    <w:rsid w:val="00641CBF"/>
    <w:rsid w:val="00655146"/>
    <w:rsid w:val="006668A5"/>
    <w:rsid w:val="006A67E3"/>
    <w:rsid w:val="006B01E1"/>
    <w:rsid w:val="006C09DA"/>
    <w:rsid w:val="006C0D92"/>
    <w:rsid w:val="006D0E2D"/>
    <w:rsid w:val="006F3369"/>
    <w:rsid w:val="006F6D04"/>
    <w:rsid w:val="00726004"/>
    <w:rsid w:val="00762CE2"/>
    <w:rsid w:val="00763DD4"/>
    <w:rsid w:val="00772767"/>
    <w:rsid w:val="00820154"/>
    <w:rsid w:val="00843048"/>
    <w:rsid w:val="00863743"/>
    <w:rsid w:val="008A3AA6"/>
    <w:rsid w:val="008D7C2C"/>
    <w:rsid w:val="008F3FDA"/>
    <w:rsid w:val="00946920"/>
    <w:rsid w:val="009D762C"/>
    <w:rsid w:val="00A02C61"/>
    <w:rsid w:val="00A13C65"/>
    <w:rsid w:val="00A420D0"/>
    <w:rsid w:val="00A63A62"/>
    <w:rsid w:val="00A815E0"/>
    <w:rsid w:val="00AD5DB8"/>
    <w:rsid w:val="00AF492B"/>
    <w:rsid w:val="00B11721"/>
    <w:rsid w:val="00B27805"/>
    <w:rsid w:val="00B74AE6"/>
    <w:rsid w:val="00BA611A"/>
    <w:rsid w:val="00BB2D9C"/>
    <w:rsid w:val="00BF1993"/>
    <w:rsid w:val="00D067CA"/>
    <w:rsid w:val="00D10210"/>
    <w:rsid w:val="00D21332"/>
    <w:rsid w:val="00D74F84"/>
    <w:rsid w:val="00D87BD9"/>
    <w:rsid w:val="00DD2401"/>
    <w:rsid w:val="00DF0BE7"/>
    <w:rsid w:val="00E004F5"/>
    <w:rsid w:val="00E57DFC"/>
    <w:rsid w:val="00E65F13"/>
    <w:rsid w:val="00E67E36"/>
    <w:rsid w:val="00E76057"/>
    <w:rsid w:val="00E871DA"/>
    <w:rsid w:val="00E9127D"/>
    <w:rsid w:val="00EB2118"/>
    <w:rsid w:val="00F26E26"/>
    <w:rsid w:val="00F940E6"/>
    <w:rsid w:val="00FD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605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D762C"/>
    <w:pPr>
      <w:ind w:left="720"/>
      <w:contextualSpacing/>
    </w:pPr>
  </w:style>
  <w:style w:type="paragraph" w:customStyle="1" w:styleId="c1">
    <w:name w:val="c1"/>
    <w:basedOn w:val="a"/>
    <w:rsid w:val="00B11721"/>
    <w:pPr>
      <w:spacing w:before="90" w:after="90"/>
    </w:pPr>
  </w:style>
  <w:style w:type="character" w:customStyle="1" w:styleId="c7">
    <w:name w:val="c7"/>
    <w:basedOn w:val="a0"/>
    <w:rsid w:val="00B11721"/>
  </w:style>
  <w:style w:type="character" w:customStyle="1" w:styleId="c2">
    <w:name w:val="c2"/>
    <w:basedOn w:val="a0"/>
    <w:rsid w:val="008A3AA6"/>
  </w:style>
  <w:style w:type="paragraph" w:styleId="a7">
    <w:name w:val="Normal (Web)"/>
    <w:basedOn w:val="a"/>
    <w:uiPriority w:val="99"/>
    <w:unhideWhenUsed/>
    <w:rsid w:val="003D63A9"/>
  </w:style>
  <w:style w:type="character" w:customStyle="1" w:styleId="a5">
    <w:name w:val="Без интервала Знак"/>
    <w:link w:val="a4"/>
    <w:rsid w:val="0060334C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60E9B"/>
    <w:rPr>
      <w:b/>
      <w:bCs/>
    </w:rPr>
  </w:style>
  <w:style w:type="character" w:styleId="a9">
    <w:name w:val="Emphasis"/>
    <w:basedOn w:val="a0"/>
    <w:uiPriority w:val="20"/>
    <w:qFormat/>
    <w:rsid w:val="00260E9B"/>
    <w:rPr>
      <w:i/>
      <w:iCs/>
    </w:rPr>
  </w:style>
  <w:style w:type="character" w:styleId="aa">
    <w:name w:val="Hyperlink"/>
    <w:basedOn w:val="a0"/>
    <w:uiPriority w:val="99"/>
    <w:semiHidden/>
    <w:unhideWhenUsed/>
    <w:rsid w:val="003009F8"/>
    <w:rPr>
      <w:strike w:val="0"/>
      <w:dstrike w:val="0"/>
      <w:color w:val="0066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009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56</cp:revision>
  <cp:lastPrinted>2020-11-12T09:16:00Z</cp:lastPrinted>
  <dcterms:created xsi:type="dcterms:W3CDTF">2020-06-03T17:10:00Z</dcterms:created>
  <dcterms:modified xsi:type="dcterms:W3CDTF">2023-01-27T08:05:00Z</dcterms:modified>
</cp:coreProperties>
</file>