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D" w:rsidRPr="00F3259A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1F6EED" w:rsidRPr="00F3259A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>«Детский сад № 3 «Солнышко»</w:t>
      </w:r>
    </w:p>
    <w:p w:rsidR="001F6EED" w:rsidRPr="001F6EED" w:rsidRDefault="001F6EED" w:rsidP="001F6EE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3259A">
        <w:rPr>
          <w:rFonts w:ascii="Times New Roman" w:hAnsi="Times New Roman" w:cs="Times New Roman"/>
          <w:sz w:val="26"/>
          <w:szCs w:val="26"/>
        </w:rPr>
        <w:t>г. Рассказово</w:t>
      </w:r>
    </w:p>
    <w:p w:rsidR="001F6EED" w:rsidRDefault="001F6EED" w:rsidP="00C071BF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71BF" w:rsidRDefault="00D877F0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F0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8.25pt" fillcolor="#17365d [2415]" stroked="f">
            <v:shadow on="t" color="#b2b2b2" opacity="52429f" offset="3pt"/>
            <v:textpath style="font-family:&quot;Times New Roman&quot;;font-weight:bold;v-text-kern:t" trim="t" fitpath="t" string="Рекомендации&#10;по подготовке и проведению практических занятий&#10;на учебных площадках"/>
          </v:shape>
        </w:pict>
      </w:r>
    </w:p>
    <w:p w:rsidR="00DF29E6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1BF" w:rsidRDefault="00C071BF" w:rsidP="00DF29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не обучать детей теоретическим Правилам дорожного движения, а научить их безопасному поведению на дорогах. Знания и умения детей должны перерастать не в количество, в качество, а навыки должны переходить в привычку, в образ жизни.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Пространства учебных площадок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мини-автогородков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целостная транспортная среда, которая включает в себя дороги, тротуары, технические средства дорожного движения, элементы организации дорожного движения, транспортные сооружения и пр.</w:t>
      </w:r>
    </w:p>
    <w:p w:rsidR="00C071BF" w:rsidRDefault="003C66B9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Учебные площадки и мини-авто</w:t>
      </w:r>
      <w:r w:rsidR="00C071BF">
        <w:rPr>
          <w:rFonts w:ascii="Times New Roman" w:hAnsi="Times New Roman" w:cs="Times New Roman"/>
          <w:sz w:val="28"/>
          <w:szCs w:val="28"/>
        </w:rPr>
        <w:t>городки предназначены для проведения практических занятий по изучению Правил дорожного движения воспитанниками дошкольных учреждений и учащимися общеобразовательных школ, с целью приобретения ими навыков безопасно</w:t>
      </w:r>
      <w:r>
        <w:rPr>
          <w:rFonts w:ascii="Times New Roman" w:hAnsi="Times New Roman" w:cs="Times New Roman"/>
          <w:sz w:val="28"/>
          <w:szCs w:val="28"/>
        </w:rPr>
        <w:t>го поведения на улице и дорогах</w:t>
      </w:r>
      <w:r w:rsidR="00C071BF">
        <w:rPr>
          <w:rFonts w:ascii="Times New Roman" w:hAnsi="Times New Roman" w:cs="Times New Roman"/>
          <w:sz w:val="28"/>
          <w:szCs w:val="28"/>
        </w:rPr>
        <w:t>. Они представляют собой асфальтированную площадку или дорогу с твердым покрытием, оборудованные съ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071BF">
        <w:rPr>
          <w:rFonts w:ascii="Times New Roman" w:hAnsi="Times New Roman" w:cs="Times New Roman"/>
          <w:sz w:val="28"/>
          <w:szCs w:val="28"/>
        </w:rPr>
        <w:t>мными или стационарными дорожными знаками, светофорами и разметкой, в соответствии с антропометрическими данными детей.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Практическое занятие как форма организации и обучения занимает одно из важных мест в детском саду и школе в качестве основной организационной формы обучения ПДД.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показала, что сознательное отношение реб</w:t>
      </w:r>
      <w:r w:rsidR="003C66B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Правил дорожного движения положительно формируется при условии объединения теоретических и практических занятий на учебных площадках в непрерывный процесс обучения и воспитания, начиная с младшего дошкольного возраста и до окончания общеобразовательной школы.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Грамотное практическое занятие</w:t>
      </w:r>
      <w:r w:rsidR="003C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C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непростое. Искусство его проведения во многом зависит от понимания и выполнения преподавателем социальных и педагогических требований, которые определяются программой по ПДД, закономерностями и принципами обучения.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ПДД преследует реализацию практических, воспитательных, образовательных и развивающих задач. Задачи, поставленные на практических занятиях, нацелены на формирование у детей знаний о правилах поведения на дорогах и умения применять полученные знания на практике. Немалая роль отводится воспитательным задачам. Воспитательное значение ПДД состоит в воспитании культуры поведения и положительных качеств личности реб</w:t>
      </w:r>
      <w:r w:rsidR="003C66B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нка. Развивающие задачи намечают пути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и развития мотивационно-поведенческой культуры и эмоциональной сферы личности детей, ценностных ориентиров, готовности к дальнейшему самообразованию в изучении ПДД.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Тщательная подготовка к практическим занятиям – это другая возможность повысить его действенность. Овладение понятиями и терминами осуществляется, прежде всего, на теоретической части занятия и закрепляется в практической части. Подготовка и проведение его требуют от преподавателя большой затраты творческих сил.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Во-первых, на таких занятиях решаются многоплановые задачи. На каждом занятии дети непременно должны получить «прибавку» к практическому владению ПДД. Материал занятия и средства для его активизации следует использовать в воспитательных целях. Преподаватель решает, что конкретно следует воспитывать у детей на данном занятии, используя при</w:t>
      </w:r>
      <w:r w:rsidR="00B53E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мы и методы для их интеллектуального развития. 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Во-вторых, на занятии используются различные организационные формы работы: групповые, парные, индивидуальные. Чтобы привлечь всех и каждого нужно развивать и совершенствовать свои организаторские способности для подготовки своего рода сценария занятия.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В-третьих, занятие должно быть обеспечено средствами обучения, соответствующими решаемым задачам.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В-четвертых, важным фактором является создание положительной мотивации в изучении ПДД, знании преподавателем психофизиологических особенностей и личности каждого реб</w:t>
      </w:r>
      <w:r w:rsidR="00B53E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нка. Это достигается использованием при</w:t>
      </w:r>
      <w:r w:rsidR="00B53E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мов, которые вызывают личную заинтересованность у детей в выполнении заданий. К ним относятся: речевые, проблемные задания.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практическое занятие, </w:t>
      </w:r>
      <w:r w:rsidR="00B53E7B">
        <w:rPr>
          <w:rFonts w:ascii="Times New Roman" w:hAnsi="Times New Roman" w:cs="Times New Roman"/>
          <w:sz w:val="28"/>
          <w:szCs w:val="28"/>
        </w:rPr>
        <w:t>проводимое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</w:t>
      </w:r>
      <w:r w:rsidR="00B53E7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53E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53E7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автогородк</w:t>
      </w:r>
      <w:r w:rsidR="00B53E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играет решающую роль в овладении детьми ПДД. На данных учебных пространствах формируются и закрепляются практические навыки и умения. Такие занятия дают возможность детям решать разнообразными, экономными и рациональными способами те или иные умственные и практические задачи. В этом их решающая роль.</w:t>
      </w:r>
    </w:p>
    <w:p w:rsidR="00C071BF" w:rsidRDefault="00C071BF" w:rsidP="00C071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Глубокое понимание преподавателем того, что от него ожидают дети, следует рассматривать как ещ</w:t>
      </w:r>
      <w:r w:rsidR="00B53E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одну возможность повышения действенности практического занятия. Следовательно, первое, что от преподавателя ожидают дети, - это хорошее практическое владение ПДД и умение доступно и грамотно объяснить данную тему.</w:t>
      </w:r>
    </w:p>
    <w:p w:rsidR="00C071BF" w:rsidRPr="00A83B35" w:rsidRDefault="00C071BF" w:rsidP="00A83B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71BF" w:rsidRPr="00A83B35" w:rsidSect="00B97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5D4"/>
      </v:shape>
    </w:pict>
  </w:numPicBullet>
  <w:abstractNum w:abstractNumId="0">
    <w:nsid w:val="093C018E"/>
    <w:multiLevelType w:val="hybridMultilevel"/>
    <w:tmpl w:val="677CA17E"/>
    <w:lvl w:ilvl="0" w:tplc="FEC465C8">
      <w:start w:val="1"/>
      <w:numFmt w:val="decimal"/>
      <w:lvlText w:val="%1."/>
      <w:lvlJc w:val="left"/>
      <w:pPr>
        <w:ind w:left="143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1BCC2553"/>
    <w:multiLevelType w:val="hybridMultilevel"/>
    <w:tmpl w:val="033A151A"/>
    <w:lvl w:ilvl="0" w:tplc="677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53F24"/>
    <w:multiLevelType w:val="hybridMultilevel"/>
    <w:tmpl w:val="2B1AC9C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362E436D"/>
    <w:multiLevelType w:val="hybridMultilevel"/>
    <w:tmpl w:val="27148C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86E59"/>
    <w:multiLevelType w:val="multilevel"/>
    <w:tmpl w:val="FB4410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1FA6677"/>
    <w:multiLevelType w:val="hybridMultilevel"/>
    <w:tmpl w:val="644C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452E"/>
    <w:multiLevelType w:val="hybridMultilevel"/>
    <w:tmpl w:val="1D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659D"/>
    <w:multiLevelType w:val="hybridMultilevel"/>
    <w:tmpl w:val="0EF4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0684"/>
    <w:multiLevelType w:val="hybridMultilevel"/>
    <w:tmpl w:val="34DC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251"/>
    <w:rsid w:val="00003157"/>
    <w:rsid w:val="00026AE9"/>
    <w:rsid w:val="00080251"/>
    <w:rsid w:val="000B3C8F"/>
    <w:rsid w:val="001F6EED"/>
    <w:rsid w:val="002308FA"/>
    <w:rsid w:val="00265D2E"/>
    <w:rsid w:val="002E590D"/>
    <w:rsid w:val="0031554B"/>
    <w:rsid w:val="003C66B9"/>
    <w:rsid w:val="003D2F4C"/>
    <w:rsid w:val="00475569"/>
    <w:rsid w:val="00507AC3"/>
    <w:rsid w:val="005F75DE"/>
    <w:rsid w:val="0061366E"/>
    <w:rsid w:val="006A3CFB"/>
    <w:rsid w:val="008B2C85"/>
    <w:rsid w:val="008F0B84"/>
    <w:rsid w:val="00A83B35"/>
    <w:rsid w:val="00A857A0"/>
    <w:rsid w:val="00A92946"/>
    <w:rsid w:val="00AF1EB4"/>
    <w:rsid w:val="00B53E7B"/>
    <w:rsid w:val="00B67197"/>
    <w:rsid w:val="00B74286"/>
    <w:rsid w:val="00B97804"/>
    <w:rsid w:val="00C02D4E"/>
    <w:rsid w:val="00C071BF"/>
    <w:rsid w:val="00CC35E6"/>
    <w:rsid w:val="00CD4D30"/>
    <w:rsid w:val="00CF69F4"/>
    <w:rsid w:val="00D86553"/>
    <w:rsid w:val="00D868CD"/>
    <w:rsid w:val="00D877F0"/>
    <w:rsid w:val="00D9510C"/>
    <w:rsid w:val="00DC1C4E"/>
    <w:rsid w:val="00DF29E6"/>
    <w:rsid w:val="00E24DAF"/>
    <w:rsid w:val="00E3219D"/>
    <w:rsid w:val="00E567DF"/>
    <w:rsid w:val="00EA2029"/>
    <w:rsid w:val="00F5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25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67D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1F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5F43-5412-48F8-957E-D1F85C2D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14</cp:revision>
  <dcterms:created xsi:type="dcterms:W3CDTF">2012-05-15T10:45:00Z</dcterms:created>
  <dcterms:modified xsi:type="dcterms:W3CDTF">2023-01-27T09:46:00Z</dcterms:modified>
</cp:coreProperties>
</file>